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EDE7" w14:textId="257D99A8" w:rsidR="000E3E1F" w:rsidRDefault="000E3E1F" w:rsidP="000E3E1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My Father’s Fable</w:t>
      </w:r>
    </w:p>
    <w:p w14:paraId="65ABDD54" w14:textId="0EE50866" w:rsidR="000E3E1F" w:rsidRPr="000E3E1F" w:rsidRDefault="000E3E1F" w:rsidP="000E3E1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Bush Theatre</w:t>
      </w:r>
    </w:p>
    <w:p w14:paraId="4C8C91EB" w14:textId="59DBF0A5" w:rsidR="00F6144F" w:rsidRPr="00CB7ED6" w:rsidRDefault="00F6144F" w:rsidP="00F6144F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>Welcome to th</w:t>
      </w:r>
      <w:r w:rsidR="008C7355" w:rsidRPr="00CB7ED6">
        <w:rPr>
          <w:rFonts w:ascii="Arial" w:hAnsi="Arial" w:cs="Arial"/>
          <w:sz w:val="28"/>
          <w:szCs w:val="28"/>
        </w:rPr>
        <w:t>is</w:t>
      </w:r>
      <w:r w:rsidRPr="00CB7ED6">
        <w:rPr>
          <w:rFonts w:ascii="Arial" w:hAnsi="Arial" w:cs="Arial"/>
          <w:sz w:val="28"/>
          <w:szCs w:val="28"/>
        </w:rPr>
        <w:t xml:space="preserve"> introduction to </w:t>
      </w:r>
      <w:r w:rsidR="008C7355" w:rsidRPr="00CB7ED6">
        <w:rPr>
          <w:rFonts w:ascii="Arial" w:hAnsi="Arial" w:cs="Arial"/>
          <w:sz w:val="28"/>
          <w:szCs w:val="28"/>
        </w:rPr>
        <w:t>My Father’s Fable</w:t>
      </w:r>
      <w:r w:rsidRPr="00CB7ED6">
        <w:rPr>
          <w:rFonts w:ascii="Arial" w:hAnsi="Arial" w:cs="Arial"/>
          <w:sz w:val="28"/>
          <w:szCs w:val="28"/>
        </w:rPr>
        <w:t xml:space="preserve"> by </w:t>
      </w:r>
      <w:r w:rsidR="008C7355" w:rsidRPr="00CB7ED6">
        <w:rPr>
          <w:rFonts w:ascii="Arial" w:hAnsi="Arial" w:cs="Arial"/>
          <w:sz w:val="28"/>
          <w:szCs w:val="28"/>
        </w:rPr>
        <w:t>Faith Omole.</w:t>
      </w:r>
    </w:p>
    <w:p w14:paraId="47C6C1E2" w14:textId="11D493A7" w:rsidR="00F6144F" w:rsidRPr="00CB7ED6" w:rsidRDefault="00F6144F" w:rsidP="00F6144F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The following introduction includes information about </w:t>
      </w:r>
      <w:r w:rsidR="008C7355" w:rsidRPr="00CB7ED6">
        <w:rPr>
          <w:rFonts w:ascii="Arial" w:hAnsi="Arial" w:cs="Arial"/>
          <w:i/>
          <w:iCs/>
          <w:sz w:val="28"/>
          <w:szCs w:val="28"/>
        </w:rPr>
        <w:t>My Father’s Fable</w:t>
      </w:r>
      <w:r w:rsidR="008C7355" w:rsidRPr="00CB7ED6">
        <w:rPr>
          <w:rFonts w:ascii="Arial" w:hAnsi="Arial" w:cs="Arial"/>
          <w:sz w:val="28"/>
          <w:szCs w:val="28"/>
        </w:rPr>
        <w:t>,</w:t>
      </w:r>
      <w:r w:rsidRPr="00CB7ED6">
        <w:rPr>
          <w:rFonts w:ascii="Arial" w:hAnsi="Arial" w:cs="Arial"/>
          <w:sz w:val="28"/>
          <w:szCs w:val="28"/>
        </w:rPr>
        <w:t xml:space="preserve"> plus descriptions of the set, the </w:t>
      </w:r>
      <w:proofErr w:type="gramStart"/>
      <w:r w:rsidRPr="00CB7ED6">
        <w:rPr>
          <w:rFonts w:ascii="Arial" w:hAnsi="Arial" w:cs="Arial"/>
          <w:sz w:val="28"/>
          <w:szCs w:val="28"/>
        </w:rPr>
        <w:t>performers</w:t>
      </w:r>
      <w:proofErr w:type="gramEnd"/>
      <w:r w:rsidRPr="00CB7ED6">
        <w:rPr>
          <w:rFonts w:ascii="Arial" w:hAnsi="Arial" w:cs="Arial"/>
          <w:sz w:val="28"/>
          <w:szCs w:val="28"/>
        </w:rPr>
        <w:t xml:space="preserve"> and the costume</w:t>
      </w:r>
      <w:r w:rsidR="000E57E4" w:rsidRPr="00CB7ED6">
        <w:rPr>
          <w:rFonts w:ascii="Arial" w:hAnsi="Arial" w:cs="Arial"/>
          <w:sz w:val="28"/>
          <w:szCs w:val="28"/>
        </w:rPr>
        <w:t>s</w:t>
      </w:r>
      <w:r w:rsidR="008C7355" w:rsidRPr="00CB7ED6">
        <w:rPr>
          <w:rFonts w:ascii="Arial" w:hAnsi="Arial" w:cs="Arial"/>
          <w:sz w:val="28"/>
          <w:szCs w:val="28"/>
        </w:rPr>
        <w:t xml:space="preserve">.  </w:t>
      </w:r>
      <w:r w:rsidR="000E57E4" w:rsidRPr="00CB7ED6">
        <w:rPr>
          <w:rFonts w:ascii="Arial" w:hAnsi="Arial" w:cs="Arial"/>
          <w:sz w:val="28"/>
          <w:szCs w:val="28"/>
        </w:rPr>
        <w:t>The play lasts for 2 hours and 15 minutes, including an interval of 15 minutes.  The audio described performances are on Saturday 6</w:t>
      </w:r>
      <w:r w:rsidR="000E57E4" w:rsidRPr="00CB7ED6">
        <w:rPr>
          <w:rFonts w:ascii="Arial" w:hAnsi="Arial" w:cs="Arial"/>
          <w:sz w:val="28"/>
          <w:szCs w:val="28"/>
          <w:vertAlign w:val="superscript"/>
        </w:rPr>
        <w:t>th</w:t>
      </w:r>
      <w:r w:rsidR="000E57E4" w:rsidRPr="00CB7ED6">
        <w:rPr>
          <w:rFonts w:ascii="Arial" w:hAnsi="Arial" w:cs="Arial"/>
          <w:sz w:val="28"/>
          <w:szCs w:val="28"/>
        </w:rPr>
        <w:t xml:space="preserve"> July at 2.30pm, with a Touch Tour at 1.30pm, and on Thursday 11</w:t>
      </w:r>
      <w:r w:rsidR="000E57E4" w:rsidRPr="00CB7ED6">
        <w:rPr>
          <w:rFonts w:ascii="Arial" w:hAnsi="Arial" w:cs="Arial"/>
          <w:sz w:val="28"/>
          <w:szCs w:val="28"/>
          <w:vertAlign w:val="superscript"/>
        </w:rPr>
        <w:t>th</w:t>
      </w:r>
      <w:r w:rsidR="000E57E4" w:rsidRPr="00CB7ED6">
        <w:rPr>
          <w:rFonts w:ascii="Arial" w:hAnsi="Arial" w:cs="Arial"/>
          <w:sz w:val="28"/>
          <w:szCs w:val="28"/>
        </w:rPr>
        <w:t xml:space="preserve"> July at 7.30pm, with the Touch Tour at 6.30pm.</w:t>
      </w:r>
    </w:p>
    <w:p w14:paraId="6ACD52BE" w14:textId="0E8F42DC" w:rsidR="008C7355" w:rsidRPr="00CB7ED6" w:rsidRDefault="008C7355" w:rsidP="00F6144F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Originally directed by Rebekah Murrell, and now with Additional Associate Direction by Taiwo Ava </w:t>
      </w:r>
      <w:proofErr w:type="spellStart"/>
      <w:r w:rsidRPr="00CB7ED6">
        <w:rPr>
          <w:rFonts w:ascii="Arial" w:hAnsi="Arial" w:cs="Arial"/>
          <w:sz w:val="28"/>
          <w:szCs w:val="28"/>
        </w:rPr>
        <w:t>Ayebola</w:t>
      </w:r>
      <w:proofErr w:type="spellEnd"/>
      <w:r w:rsidRPr="00CB7ED6">
        <w:rPr>
          <w:rFonts w:ascii="Arial" w:hAnsi="Arial" w:cs="Arial"/>
          <w:sz w:val="28"/>
          <w:szCs w:val="28"/>
        </w:rPr>
        <w:t xml:space="preserve">, </w:t>
      </w:r>
      <w:r w:rsidRPr="00CB7ED6">
        <w:rPr>
          <w:rFonts w:ascii="Arial" w:hAnsi="Arial" w:cs="Arial"/>
          <w:i/>
          <w:iCs/>
          <w:sz w:val="28"/>
          <w:szCs w:val="28"/>
        </w:rPr>
        <w:t>My Father’s Fable</w:t>
      </w:r>
      <w:r w:rsidRPr="00CB7ED6">
        <w:rPr>
          <w:rFonts w:ascii="Arial" w:hAnsi="Arial" w:cs="Arial"/>
          <w:sz w:val="28"/>
          <w:szCs w:val="28"/>
        </w:rPr>
        <w:t xml:space="preserve"> is a gripping story of grief, belonging, and a family on the edge from Alfred Fagon Award winner </w:t>
      </w:r>
      <w:r w:rsidRPr="00CB7ED6">
        <w:rPr>
          <w:rStyle w:val="Strong"/>
          <w:rFonts w:ascii="Arial" w:hAnsi="Arial" w:cs="Arial"/>
          <w:sz w:val="28"/>
          <w:szCs w:val="28"/>
        </w:rPr>
        <w:t>Faith Omole</w:t>
      </w:r>
      <w:r w:rsidR="000E57E4" w:rsidRPr="00CB7ED6">
        <w:rPr>
          <w:rStyle w:val="Strong"/>
          <w:rFonts w:ascii="Arial" w:hAnsi="Arial" w:cs="Arial"/>
          <w:sz w:val="28"/>
          <w:szCs w:val="28"/>
        </w:rPr>
        <w:t>.</w:t>
      </w:r>
    </w:p>
    <w:p w14:paraId="32850D92" w14:textId="09ADAFDB" w:rsidR="008C7355" w:rsidRPr="00CB7ED6" w:rsidRDefault="005A5B75" w:rsidP="008C7355">
      <w:pPr>
        <w:pStyle w:val="NormalWeb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>T</w:t>
      </w:r>
      <w:r w:rsidR="008C7355" w:rsidRPr="00CB7ED6">
        <w:rPr>
          <w:rFonts w:ascii="Arial" w:hAnsi="Arial" w:cs="Arial"/>
          <w:sz w:val="28"/>
          <w:szCs w:val="28"/>
        </w:rPr>
        <w:t>he theatre</w:t>
      </w:r>
      <w:r w:rsidRPr="00CB7ED6">
        <w:rPr>
          <w:rFonts w:ascii="Arial" w:hAnsi="Arial" w:cs="Arial"/>
          <w:sz w:val="28"/>
          <w:szCs w:val="28"/>
        </w:rPr>
        <w:t>’s website sets the scene like this:</w:t>
      </w:r>
      <w:r w:rsidR="008C7355" w:rsidRPr="00CB7ED6">
        <w:rPr>
          <w:rFonts w:ascii="Arial" w:hAnsi="Arial" w:cs="Arial"/>
          <w:sz w:val="28"/>
          <w:szCs w:val="28"/>
        </w:rPr>
        <w:t xml:space="preserve"> </w:t>
      </w:r>
    </w:p>
    <w:p w14:paraId="67CFB72C" w14:textId="0F6F0E52" w:rsidR="008C7355" w:rsidRPr="00CB7ED6" w:rsidRDefault="008C7355" w:rsidP="005A5B75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Peace </w:t>
      </w:r>
      <w:proofErr w:type="gramStart"/>
      <w:r w:rsidRPr="00CB7ED6">
        <w:rPr>
          <w:rFonts w:ascii="Arial" w:hAnsi="Arial" w:cs="Arial"/>
          <w:sz w:val="28"/>
          <w:szCs w:val="28"/>
        </w:rPr>
        <w:t>didn’t</w:t>
      </w:r>
      <w:proofErr w:type="gramEnd"/>
      <w:r w:rsidRPr="00CB7ED6">
        <w:rPr>
          <w:rFonts w:ascii="Arial" w:hAnsi="Arial" w:cs="Arial"/>
          <w:sz w:val="28"/>
          <w:szCs w:val="28"/>
        </w:rPr>
        <w:t xml:space="preserve"> know what she needed when her father died. Then she found </w:t>
      </w:r>
      <w:proofErr w:type="spellStart"/>
      <w:r w:rsidRPr="00CB7ED6">
        <w:rPr>
          <w:rFonts w:ascii="Arial" w:hAnsi="Arial" w:cs="Arial"/>
          <w:sz w:val="28"/>
          <w:szCs w:val="28"/>
        </w:rPr>
        <w:t>Bolu</w:t>
      </w:r>
      <w:proofErr w:type="spellEnd"/>
      <w:r w:rsidRPr="00CB7ED6">
        <w:rPr>
          <w:rFonts w:ascii="Arial" w:hAnsi="Arial" w:cs="Arial"/>
          <w:sz w:val="28"/>
          <w:szCs w:val="28"/>
        </w:rPr>
        <w:t xml:space="preserve">, her half-brother from Nigeria she </w:t>
      </w:r>
      <w:proofErr w:type="gramStart"/>
      <w:r w:rsidRPr="00CB7ED6">
        <w:rPr>
          <w:rFonts w:ascii="Arial" w:hAnsi="Arial" w:cs="Arial"/>
          <w:sz w:val="28"/>
          <w:szCs w:val="28"/>
        </w:rPr>
        <w:t>didn’t</w:t>
      </w:r>
      <w:proofErr w:type="gramEnd"/>
      <w:r w:rsidRPr="00CB7ED6">
        <w:rPr>
          <w:rFonts w:ascii="Arial" w:hAnsi="Arial" w:cs="Arial"/>
          <w:sz w:val="28"/>
          <w:szCs w:val="28"/>
        </w:rPr>
        <w:t xml:space="preserve"> know existed. Despite her mother’s concerns and encouraged by her partner, Peace invites </w:t>
      </w:r>
      <w:proofErr w:type="spellStart"/>
      <w:r w:rsidRPr="00CB7ED6">
        <w:rPr>
          <w:rFonts w:ascii="Arial" w:hAnsi="Arial" w:cs="Arial"/>
          <w:sz w:val="28"/>
          <w:szCs w:val="28"/>
        </w:rPr>
        <w:t>Bolu</w:t>
      </w:r>
      <w:proofErr w:type="spellEnd"/>
      <w:r w:rsidRPr="00CB7ED6">
        <w:rPr>
          <w:rFonts w:ascii="Arial" w:hAnsi="Arial" w:cs="Arial"/>
          <w:sz w:val="28"/>
          <w:szCs w:val="28"/>
        </w:rPr>
        <w:t xml:space="preserve"> to England. Filled with grief and a thousand questions, his arrival feels like something clicking into place.</w:t>
      </w:r>
    </w:p>
    <w:p w14:paraId="26B2F837" w14:textId="77777777" w:rsidR="008C7355" w:rsidRPr="00CB7ED6" w:rsidRDefault="008C7355" w:rsidP="005A5B75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>But questions about this stranger’s intentions and his mysterious past hang heavy in the air. Desperate to keep her fractured family – and herself – together, Peace must face the fact that the answers she desperately seeks might just lead to everything falling apart.</w:t>
      </w:r>
    </w:p>
    <w:p w14:paraId="6294B3F6" w14:textId="64E7E96D" w:rsidR="005A5B75" w:rsidRPr="00CB7ED6" w:rsidRDefault="00F6144F" w:rsidP="005A5B75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>For this product</w:t>
      </w:r>
      <w:r w:rsidR="005A5B75" w:rsidRPr="00CB7ED6">
        <w:rPr>
          <w:rFonts w:ascii="Arial" w:hAnsi="Arial" w:cs="Arial"/>
          <w:sz w:val="28"/>
          <w:szCs w:val="28"/>
        </w:rPr>
        <w:t>ion the space is set up in</w:t>
      </w:r>
      <w:r w:rsidRPr="00CB7ED6">
        <w:rPr>
          <w:rFonts w:ascii="Arial" w:hAnsi="Arial" w:cs="Arial"/>
          <w:sz w:val="28"/>
          <w:szCs w:val="28"/>
        </w:rPr>
        <w:t xml:space="preserve"> a</w:t>
      </w:r>
      <w:r w:rsidR="005A5B75" w:rsidRPr="00CB7ED6">
        <w:rPr>
          <w:rFonts w:ascii="Arial" w:hAnsi="Arial" w:cs="Arial"/>
          <w:sz w:val="28"/>
          <w:szCs w:val="28"/>
        </w:rPr>
        <w:t xml:space="preserve"> thrust </w:t>
      </w:r>
      <w:r w:rsidRPr="00CB7ED6">
        <w:rPr>
          <w:rFonts w:ascii="Arial" w:hAnsi="Arial" w:cs="Arial"/>
          <w:sz w:val="28"/>
          <w:szCs w:val="28"/>
        </w:rPr>
        <w:t xml:space="preserve">arrangement, </w:t>
      </w:r>
      <w:r w:rsidR="005A5B75" w:rsidRPr="00CB7ED6">
        <w:rPr>
          <w:rFonts w:ascii="Arial" w:hAnsi="Arial" w:cs="Arial"/>
          <w:sz w:val="28"/>
          <w:szCs w:val="28"/>
        </w:rPr>
        <w:t xml:space="preserve">with the </w:t>
      </w:r>
      <w:r w:rsidRPr="00CB7ED6">
        <w:rPr>
          <w:rFonts w:ascii="Arial" w:hAnsi="Arial" w:cs="Arial"/>
          <w:sz w:val="28"/>
          <w:szCs w:val="28"/>
        </w:rPr>
        <w:t xml:space="preserve">seats arranged on </w:t>
      </w:r>
      <w:r w:rsidR="005A5B75" w:rsidRPr="00CB7ED6">
        <w:rPr>
          <w:rFonts w:ascii="Arial" w:hAnsi="Arial" w:cs="Arial"/>
          <w:sz w:val="28"/>
          <w:szCs w:val="28"/>
        </w:rPr>
        <w:t xml:space="preserve">three </w:t>
      </w:r>
      <w:r w:rsidRPr="00CB7ED6">
        <w:rPr>
          <w:rFonts w:ascii="Arial" w:hAnsi="Arial" w:cs="Arial"/>
          <w:sz w:val="28"/>
          <w:szCs w:val="28"/>
        </w:rPr>
        <w:t xml:space="preserve">sides of the stage. </w:t>
      </w:r>
      <w:r w:rsidR="005A5B75" w:rsidRPr="00CB7ED6">
        <w:rPr>
          <w:rFonts w:ascii="Arial" w:hAnsi="Arial" w:cs="Arial"/>
          <w:sz w:val="28"/>
          <w:szCs w:val="28"/>
        </w:rPr>
        <w:t xml:space="preserve"> Th</w:t>
      </w:r>
      <w:r w:rsidR="00CB7ED6">
        <w:rPr>
          <w:rFonts w:ascii="Arial" w:hAnsi="Arial" w:cs="Arial"/>
          <w:sz w:val="28"/>
          <w:szCs w:val="28"/>
        </w:rPr>
        <w:t xml:space="preserve">e stage itself </w:t>
      </w:r>
      <w:r w:rsidR="005A5B75" w:rsidRPr="00CB7ED6">
        <w:rPr>
          <w:rFonts w:ascii="Arial" w:hAnsi="Arial" w:cs="Arial"/>
          <w:sz w:val="28"/>
          <w:szCs w:val="28"/>
        </w:rPr>
        <w:t xml:space="preserve">is </w:t>
      </w:r>
      <w:r w:rsidR="000E57E4" w:rsidRPr="00CB7ED6">
        <w:rPr>
          <w:rFonts w:ascii="Arial" w:hAnsi="Arial" w:cs="Arial"/>
          <w:sz w:val="28"/>
          <w:szCs w:val="28"/>
        </w:rPr>
        <w:t xml:space="preserve">raised </w:t>
      </w:r>
      <w:r w:rsidR="005A5B75" w:rsidRPr="00CB7ED6">
        <w:rPr>
          <w:rFonts w:ascii="Arial" w:hAnsi="Arial" w:cs="Arial"/>
          <w:sz w:val="28"/>
          <w:szCs w:val="28"/>
        </w:rPr>
        <w:lastRenderedPageBreak/>
        <w:t xml:space="preserve">waist high above the </w:t>
      </w:r>
      <w:r w:rsidR="000E57E4" w:rsidRPr="00CB7ED6">
        <w:rPr>
          <w:rFonts w:ascii="Arial" w:hAnsi="Arial" w:cs="Arial"/>
          <w:sz w:val="28"/>
          <w:szCs w:val="28"/>
        </w:rPr>
        <w:t xml:space="preserve">black </w:t>
      </w:r>
      <w:r w:rsidR="005A5B75" w:rsidRPr="00CB7ED6">
        <w:rPr>
          <w:rFonts w:ascii="Arial" w:hAnsi="Arial" w:cs="Arial"/>
          <w:sz w:val="28"/>
          <w:szCs w:val="28"/>
        </w:rPr>
        <w:t xml:space="preserve">floor, </w:t>
      </w:r>
      <w:r w:rsidR="000E57E4" w:rsidRPr="00CB7ED6">
        <w:rPr>
          <w:rFonts w:ascii="Arial" w:hAnsi="Arial" w:cs="Arial"/>
          <w:sz w:val="28"/>
          <w:szCs w:val="28"/>
        </w:rPr>
        <w:t>level with the front row seats</w:t>
      </w:r>
      <w:r w:rsidR="00CB7ED6">
        <w:rPr>
          <w:rFonts w:ascii="Arial" w:hAnsi="Arial" w:cs="Arial"/>
          <w:sz w:val="28"/>
          <w:szCs w:val="28"/>
        </w:rPr>
        <w:t xml:space="preserve"> and</w:t>
      </w:r>
      <w:r w:rsidR="005400DC" w:rsidRPr="00CB7ED6">
        <w:rPr>
          <w:rFonts w:ascii="Arial" w:hAnsi="Arial" w:cs="Arial"/>
          <w:sz w:val="28"/>
          <w:szCs w:val="28"/>
        </w:rPr>
        <w:t xml:space="preserve"> </w:t>
      </w:r>
      <w:r w:rsidR="000E57E4" w:rsidRPr="00CB7ED6">
        <w:rPr>
          <w:rFonts w:ascii="Arial" w:hAnsi="Arial" w:cs="Arial"/>
          <w:sz w:val="28"/>
          <w:szCs w:val="28"/>
        </w:rPr>
        <w:t>separated f</w:t>
      </w:r>
      <w:r w:rsidR="005400DC" w:rsidRPr="00CB7ED6">
        <w:rPr>
          <w:rFonts w:ascii="Arial" w:hAnsi="Arial" w:cs="Arial"/>
          <w:sz w:val="28"/>
          <w:szCs w:val="28"/>
        </w:rPr>
        <w:t>ro</w:t>
      </w:r>
      <w:r w:rsidR="000E57E4" w:rsidRPr="00CB7ED6">
        <w:rPr>
          <w:rFonts w:ascii="Arial" w:hAnsi="Arial" w:cs="Arial"/>
          <w:sz w:val="28"/>
          <w:szCs w:val="28"/>
        </w:rPr>
        <w:t xml:space="preserve">m them </w:t>
      </w:r>
      <w:r w:rsidR="005400DC" w:rsidRPr="00CB7ED6">
        <w:rPr>
          <w:rFonts w:ascii="Arial" w:hAnsi="Arial" w:cs="Arial"/>
          <w:sz w:val="28"/>
          <w:szCs w:val="28"/>
        </w:rPr>
        <w:t>by</w:t>
      </w:r>
      <w:r w:rsidR="000E57E4" w:rsidRPr="00CB7ED6">
        <w:rPr>
          <w:rFonts w:ascii="Arial" w:hAnsi="Arial" w:cs="Arial"/>
          <w:sz w:val="28"/>
          <w:szCs w:val="28"/>
        </w:rPr>
        <w:t xml:space="preserve"> a</w:t>
      </w:r>
      <w:r w:rsidR="005400DC" w:rsidRPr="00CB7ED6">
        <w:rPr>
          <w:rFonts w:ascii="Arial" w:hAnsi="Arial" w:cs="Arial"/>
          <w:sz w:val="28"/>
          <w:szCs w:val="28"/>
        </w:rPr>
        <w:t xml:space="preserve"> small </w:t>
      </w:r>
      <w:r w:rsidR="000E57E4" w:rsidRPr="00CB7ED6">
        <w:rPr>
          <w:rFonts w:ascii="Arial" w:hAnsi="Arial" w:cs="Arial"/>
          <w:sz w:val="28"/>
          <w:szCs w:val="28"/>
        </w:rPr>
        <w:t>gap</w:t>
      </w:r>
      <w:r w:rsidR="005400DC" w:rsidRPr="00CB7ED6">
        <w:rPr>
          <w:rFonts w:ascii="Arial" w:hAnsi="Arial" w:cs="Arial"/>
          <w:sz w:val="28"/>
          <w:szCs w:val="28"/>
        </w:rPr>
        <w:t xml:space="preserve">, </w:t>
      </w:r>
      <w:r w:rsidR="005A5B75" w:rsidRPr="00CB7ED6">
        <w:rPr>
          <w:rFonts w:ascii="Arial" w:hAnsi="Arial" w:cs="Arial"/>
          <w:sz w:val="28"/>
          <w:szCs w:val="28"/>
        </w:rPr>
        <w:t>filled with haze that softens lights beamed through it</w:t>
      </w:r>
      <w:r w:rsidR="000E57E4" w:rsidRPr="00CB7ED6">
        <w:rPr>
          <w:rFonts w:ascii="Arial" w:hAnsi="Arial" w:cs="Arial"/>
          <w:sz w:val="28"/>
          <w:szCs w:val="28"/>
        </w:rPr>
        <w:t xml:space="preserve">. </w:t>
      </w:r>
    </w:p>
    <w:p w14:paraId="1047A049" w14:textId="62DCDFC8" w:rsidR="00AC7E54" w:rsidRDefault="005A5B75" w:rsidP="005A5B75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>The play is set in the present-day</w:t>
      </w:r>
      <w:r w:rsidR="00CB7ED6">
        <w:rPr>
          <w:rFonts w:ascii="Arial" w:hAnsi="Arial" w:cs="Arial"/>
          <w:sz w:val="28"/>
          <w:szCs w:val="28"/>
        </w:rPr>
        <w:t>,</w:t>
      </w:r>
      <w:r w:rsidR="00972DFF">
        <w:rPr>
          <w:rFonts w:ascii="Arial" w:hAnsi="Arial" w:cs="Arial"/>
          <w:sz w:val="28"/>
          <w:szCs w:val="28"/>
        </w:rPr>
        <w:t xml:space="preserve"> with an </w:t>
      </w:r>
      <w:proofErr w:type="spellStart"/>
      <w:proofErr w:type="gramStart"/>
      <w:r w:rsidR="00972DFF">
        <w:rPr>
          <w:rFonts w:ascii="Arial" w:hAnsi="Arial" w:cs="Arial"/>
          <w:sz w:val="28"/>
          <w:szCs w:val="28"/>
        </w:rPr>
        <w:t>all black</w:t>
      </w:r>
      <w:proofErr w:type="spellEnd"/>
      <w:proofErr w:type="gramEnd"/>
      <w:r w:rsidR="00972DFF">
        <w:rPr>
          <w:rFonts w:ascii="Arial" w:hAnsi="Arial" w:cs="Arial"/>
          <w:sz w:val="28"/>
          <w:szCs w:val="28"/>
        </w:rPr>
        <w:t xml:space="preserve"> cast,</w:t>
      </w:r>
      <w:r w:rsidRPr="00CB7ED6">
        <w:rPr>
          <w:rFonts w:ascii="Arial" w:hAnsi="Arial" w:cs="Arial"/>
          <w:sz w:val="28"/>
          <w:szCs w:val="28"/>
        </w:rPr>
        <w:t xml:space="preserve"> in the elegant home of Roy and Peace</w:t>
      </w:r>
      <w:r w:rsidR="00972DFF">
        <w:rPr>
          <w:rFonts w:ascii="Arial" w:hAnsi="Arial" w:cs="Arial"/>
          <w:sz w:val="28"/>
          <w:szCs w:val="28"/>
        </w:rPr>
        <w:t>.  They have</w:t>
      </w:r>
      <w:r w:rsidR="00AC7E54">
        <w:rPr>
          <w:rFonts w:ascii="Arial" w:hAnsi="Arial" w:cs="Arial"/>
          <w:sz w:val="28"/>
          <w:szCs w:val="28"/>
        </w:rPr>
        <w:t xml:space="preserve"> modern, stylish wooden furniture, with touches of grey, </w:t>
      </w:r>
      <w:proofErr w:type="gramStart"/>
      <w:r w:rsidR="00AC7E54">
        <w:rPr>
          <w:rFonts w:ascii="Arial" w:hAnsi="Arial" w:cs="Arial"/>
          <w:sz w:val="28"/>
          <w:szCs w:val="28"/>
        </w:rPr>
        <w:t>turquoise</w:t>
      </w:r>
      <w:proofErr w:type="gramEnd"/>
      <w:r w:rsidR="00AC7E54">
        <w:rPr>
          <w:rFonts w:ascii="Arial" w:hAnsi="Arial" w:cs="Arial"/>
          <w:sz w:val="28"/>
          <w:szCs w:val="28"/>
        </w:rPr>
        <w:t xml:space="preserve"> and blue</w:t>
      </w:r>
      <w:r w:rsidR="000144F1">
        <w:rPr>
          <w:rFonts w:ascii="Arial" w:hAnsi="Arial" w:cs="Arial"/>
          <w:sz w:val="28"/>
          <w:szCs w:val="28"/>
        </w:rPr>
        <w:t xml:space="preserve">.  </w:t>
      </w:r>
      <w:r w:rsidR="00AC7E54">
        <w:rPr>
          <w:rFonts w:ascii="Arial" w:hAnsi="Arial" w:cs="Arial"/>
          <w:sz w:val="28"/>
          <w:szCs w:val="28"/>
        </w:rPr>
        <w:t>The back wall and ceiling are painted a calming, warm cream, although there is a hint of discord given by a jagged crack that runs through the ceiling from front to back.</w:t>
      </w:r>
    </w:p>
    <w:p w14:paraId="72098C64" w14:textId="05CFCF12" w:rsidR="00B30C8E" w:rsidRDefault="00CB7ED6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the back wall is present, the other three imagined, with a partial wall in the far</w:t>
      </w:r>
      <w:r w:rsidR="00BC2B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right</w:t>
      </w:r>
      <w:r w:rsidR="000144F1">
        <w:rPr>
          <w:rFonts w:ascii="Arial" w:hAnsi="Arial" w:cs="Arial"/>
          <w:sz w:val="28"/>
          <w:szCs w:val="28"/>
        </w:rPr>
        <w:t xml:space="preserve"> corner.  </w:t>
      </w:r>
    </w:p>
    <w:p w14:paraId="3C5F012A" w14:textId="5B0C1ACE" w:rsidR="005A5B75" w:rsidRDefault="000144F1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corner is a neat kitchen, with dark grey fitted cabinets, </w:t>
      </w:r>
      <w:r w:rsidR="00B30C8E">
        <w:rPr>
          <w:rFonts w:ascii="Arial" w:hAnsi="Arial" w:cs="Arial"/>
          <w:sz w:val="28"/>
          <w:szCs w:val="28"/>
        </w:rPr>
        <w:t>with silver handles.  T</w:t>
      </w:r>
      <w:r>
        <w:rPr>
          <w:rFonts w:ascii="Arial" w:hAnsi="Arial" w:cs="Arial"/>
          <w:sz w:val="28"/>
          <w:szCs w:val="28"/>
        </w:rPr>
        <w:t xml:space="preserve">he kitchen area </w:t>
      </w:r>
      <w:r w:rsidR="00B30C8E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delineated by a white platform a foot above the wooden floor.  </w:t>
      </w:r>
      <w:r w:rsidR="00B30C8E">
        <w:rPr>
          <w:rFonts w:ascii="Arial" w:hAnsi="Arial" w:cs="Arial"/>
          <w:sz w:val="28"/>
          <w:szCs w:val="28"/>
        </w:rPr>
        <w:t xml:space="preserve">The cabinets on the right contain a fridge and a working sink, and those on the left have a fitted oven below a hob.  On the counter is a black kettle and toaster, beside a black jar of stylish black utensils, and on the hob is a pan full of rice.  On the wall above are more cabinets, containing mugs, </w:t>
      </w:r>
      <w:proofErr w:type="gramStart"/>
      <w:r w:rsidR="00B30C8E">
        <w:rPr>
          <w:rFonts w:ascii="Arial" w:hAnsi="Arial" w:cs="Arial"/>
          <w:sz w:val="28"/>
          <w:szCs w:val="28"/>
        </w:rPr>
        <w:t>glasses</w:t>
      </w:r>
      <w:proofErr w:type="gramEnd"/>
      <w:r w:rsidR="00B30C8E">
        <w:rPr>
          <w:rFonts w:ascii="Arial" w:hAnsi="Arial" w:cs="Arial"/>
          <w:sz w:val="28"/>
          <w:szCs w:val="28"/>
        </w:rPr>
        <w:t xml:space="preserve"> and plates</w:t>
      </w:r>
      <w:r w:rsidR="00A26942">
        <w:rPr>
          <w:rFonts w:ascii="Arial" w:hAnsi="Arial" w:cs="Arial"/>
          <w:sz w:val="28"/>
          <w:szCs w:val="28"/>
        </w:rPr>
        <w:t xml:space="preserve">. </w:t>
      </w:r>
    </w:p>
    <w:p w14:paraId="11D680BC" w14:textId="2D30CC06" w:rsidR="00B30C8E" w:rsidRDefault="00B30C8E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the left of the kitchen is an open doorway, with a black wall behind it.  Through the doorway, the rest of the house is to the right, and the outside world to the left.  </w:t>
      </w:r>
      <w:r w:rsidR="00A26942">
        <w:rPr>
          <w:rFonts w:ascii="Arial" w:hAnsi="Arial" w:cs="Arial"/>
          <w:sz w:val="28"/>
          <w:szCs w:val="28"/>
        </w:rPr>
        <w:t>Beside it s</w:t>
      </w:r>
      <w:r w:rsidR="00BC2B8B">
        <w:rPr>
          <w:rFonts w:ascii="Arial" w:hAnsi="Arial" w:cs="Arial"/>
          <w:sz w:val="28"/>
          <w:szCs w:val="28"/>
        </w:rPr>
        <w:t>tands</w:t>
      </w:r>
      <w:r w:rsidR="00A26942">
        <w:rPr>
          <w:rFonts w:ascii="Arial" w:hAnsi="Arial" w:cs="Arial"/>
          <w:sz w:val="28"/>
          <w:szCs w:val="28"/>
        </w:rPr>
        <w:t xml:space="preserve"> a tall wicker lampshade, with a circular mirror</w:t>
      </w:r>
      <w:r w:rsidR="00BC2B8B">
        <w:rPr>
          <w:rFonts w:ascii="Arial" w:hAnsi="Arial" w:cs="Arial"/>
          <w:sz w:val="28"/>
          <w:szCs w:val="28"/>
        </w:rPr>
        <w:t xml:space="preserve"> above, with photos stuck to the cream-painted wall</w:t>
      </w:r>
      <w:r w:rsidR="00A26942">
        <w:rPr>
          <w:rFonts w:ascii="Arial" w:hAnsi="Arial" w:cs="Arial"/>
          <w:sz w:val="28"/>
          <w:szCs w:val="28"/>
        </w:rPr>
        <w:t xml:space="preserve"> around it.  </w:t>
      </w:r>
    </w:p>
    <w:p w14:paraId="39520372" w14:textId="58A59ED3" w:rsidR="00A26942" w:rsidRDefault="00A26942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Moving further left, is a freestanding bookshelf, with books on the middle shelf and miscellaneous objects on the shelves above and below, including a large white candle.  Above on the wall are more shelves, holding cards, </w:t>
      </w:r>
      <w:proofErr w:type="gramStart"/>
      <w:r>
        <w:rPr>
          <w:rFonts w:ascii="Arial" w:hAnsi="Arial" w:cs="Arial"/>
          <w:sz w:val="28"/>
          <w:szCs w:val="28"/>
        </w:rPr>
        <w:t>pictures</w:t>
      </w:r>
      <w:proofErr w:type="gramEnd"/>
      <w:r>
        <w:rPr>
          <w:rFonts w:ascii="Arial" w:hAnsi="Arial" w:cs="Arial"/>
          <w:sz w:val="28"/>
          <w:szCs w:val="28"/>
        </w:rPr>
        <w:t xml:space="preserve"> and small cacti, with </w:t>
      </w:r>
      <w:r w:rsidR="008A1248">
        <w:rPr>
          <w:rFonts w:ascii="Arial" w:hAnsi="Arial" w:cs="Arial"/>
          <w:sz w:val="28"/>
          <w:szCs w:val="28"/>
        </w:rPr>
        <w:t xml:space="preserve">two </w:t>
      </w:r>
      <w:r>
        <w:rPr>
          <w:rFonts w:ascii="Arial" w:hAnsi="Arial" w:cs="Arial"/>
          <w:sz w:val="28"/>
          <w:szCs w:val="28"/>
        </w:rPr>
        <w:t xml:space="preserve">more plants hanging to </w:t>
      </w:r>
      <w:r>
        <w:rPr>
          <w:rFonts w:ascii="Arial" w:hAnsi="Arial" w:cs="Arial"/>
          <w:sz w:val="28"/>
          <w:szCs w:val="28"/>
        </w:rPr>
        <w:lastRenderedPageBreak/>
        <w:t>the left.</w:t>
      </w:r>
      <w:r w:rsidR="008A1248">
        <w:rPr>
          <w:rFonts w:ascii="Arial" w:hAnsi="Arial" w:cs="Arial"/>
          <w:sz w:val="28"/>
          <w:szCs w:val="28"/>
        </w:rPr>
        <w:t xml:space="preserve">  A bike D-lock and several lanyards</w:t>
      </w:r>
      <w:r w:rsidR="00E2083C">
        <w:rPr>
          <w:rFonts w:ascii="Arial" w:hAnsi="Arial" w:cs="Arial"/>
          <w:sz w:val="28"/>
          <w:szCs w:val="28"/>
        </w:rPr>
        <w:t xml:space="preserve"> with staff passes</w:t>
      </w:r>
      <w:r w:rsidR="008A1248">
        <w:rPr>
          <w:rFonts w:ascii="Arial" w:hAnsi="Arial" w:cs="Arial"/>
          <w:sz w:val="28"/>
          <w:szCs w:val="28"/>
        </w:rPr>
        <w:t xml:space="preserve"> also hang from these shelves.</w:t>
      </w:r>
    </w:p>
    <w:p w14:paraId="5B2F267E" w14:textId="22F91788" w:rsidR="008A1248" w:rsidRDefault="008A1248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</w:t>
      </w:r>
      <w:proofErr w:type="gramStart"/>
      <w:r>
        <w:rPr>
          <w:rFonts w:ascii="Arial" w:hAnsi="Arial" w:cs="Arial"/>
          <w:sz w:val="28"/>
          <w:szCs w:val="28"/>
        </w:rPr>
        <w:t>far left</w:t>
      </w:r>
      <w:proofErr w:type="gramEnd"/>
      <w:r>
        <w:rPr>
          <w:rFonts w:ascii="Arial" w:hAnsi="Arial" w:cs="Arial"/>
          <w:sz w:val="28"/>
          <w:szCs w:val="28"/>
        </w:rPr>
        <w:t xml:space="preserve"> corner is a chest of drawers, with several family photos on top, next to a bowl for keys and a small </w:t>
      </w:r>
      <w:r w:rsidR="00E0369B">
        <w:rPr>
          <w:rFonts w:ascii="Arial" w:hAnsi="Arial" w:cs="Arial"/>
          <w:sz w:val="28"/>
          <w:szCs w:val="28"/>
        </w:rPr>
        <w:t>Trinidad and Tobago flag.</w:t>
      </w:r>
      <w:r w:rsidR="00AC7E54">
        <w:rPr>
          <w:rFonts w:ascii="Arial" w:hAnsi="Arial" w:cs="Arial"/>
          <w:sz w:val="28"/>
          <w:szCs w:val="28"/>
        </w:rPr>
        <w:t xml:space="preserve">  Above the chest is a painting of an embracing couple, with blue skin, </w:t>
      </w:r>
      <w:r w:rsidR="00E2083C">
        <w:rPr>
          <w:rFonts w:ascii="Arial" w:hAnsi="Arial" w:cs="Arial"/>
          <w:sz w:val="28"/>
          <w:szCs w:val="28"/>
        </w:rPr>
        <w:t xml:space="preserve">clothed in loose patterned robes and </w:t>
      </w:r>
      <w:r w:rsidR="00AC7E54">
        <w:rPr>
          <w:rFonts w:ascii="Arial" w:hAnsi="Arial" w:cs="Arial"/>
          <w:sz w:val="28"/>
          <w:szCs w:val="28"/>
        </w:rPr>
        <w:t>surrounded by swirls of white and deeper blue.</w:t>
      </w:r>
      <w:r w:rsidR="00E2083C">
        <w:rPr>
          <w:rFonts w:ascii="Arial" w:hAnsi="Arial" w:cs="Arial"/>
          <w:sz w:val="28"/>
          <w:szCs w:val="28"/>
        </w:rPr>
        <w:t xml:space="preserve">  A spotlight occasionally brightens on it from the side.</w:t>
      </w:r>
    </w:p>
    <w:p w14:paraId="48B1E1B2" w14:textId="28F221FE" w:rsidR="00BC2B8B" w:rsidRDefault="00E0369B" w:rsidP="00BC2B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Towards us</w:t>
      </w:r>
      <w:r w:rsidR="00BC2B8B">
        <w:rPr>
          <w:rFonts w:ascii="Arial" w:hAnsi="Arial" w:cs="Arial"/>
          <w:sz w:val="28"/>
          <w:szCs w:val="28"/>
        </w:rPr>
        <w:t>, in the middle of the room</w:t>
      </w:r>
      <w:r>
        <w:rPr>
          <w:rFonts w:ascii="Arial" w:hAnsi="Arial" w:cs="Arial"/>
          <w:sz w:val="28"/>
          <w:szCs w:val="28"/>
        </w:rPr>
        <w:t xml:space="preserve"> on the left, is a round table of pale wood, with four chairs.  Above this hangs a bulb with a wicker </w:t>
      </w:r>
      <w:r w:rsidR="00BC2B8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ampshade.  In front of this is a circular pale grey rug, with a wicker chair and </w:t>
      </w:r>
      <w:r w:rsidR="00BC2B8B">
        <w:rPr>
          <w:rFonts w:ascii="Arial" w:hAnsi="Arial" w:cs="Arial"/>
          <w:sz w:val="28"/>
          <w:szCs w:val="28"/>
        </w:rPr>
        <w:t xml:space="preserve">a two-feet high log, with a round amber coloured </w:t>
      </w:r>
      <w:proofErr w:type="spellStart"/>
      <w:r w:rsidR="00BC2B8B">
        <w:rPr>
          <w:rFonts w:ascii="Arial" w:hAnsi="Arial" w:cs="Arial"/>
          <w:sz w:val="28"/>
          <w:szCs w:val="28"/>
        </w:rPr>
        <w:t>glass</w:t>
      </w:r>
      <w:r w:rsidR="00AC7E54">
        <w:rPr>
          <w:rFonts w:ascii="Arial" w:hAnsi="Arial" w:cs="Arial"/>
          <w:sz w:val="28"/>
          <w:szCs w:val="28"/>
        </w:rPr>
        <w:t>shaded</w:t>
      </w:r>
      <w:proofErr w:type="spellEnd"/>
      <w:r w:rsidR="00BC2B8B">
        <w:rPr>
          <w:rFonts w:ascii="Arial" w:hAnsi="Arial" w:cs="Arial"/>
          <w:sz w:val="28"/>
          <w:szCs w:val="28"/>
        </w:rPr>
        <w:t xml:space="preserve"> </w:t>
      </w:r>
      <w:r w:rsidR="00AC7E54">
        <w:rPr>
          <w:rFonts w:ascii="Arial" w:hAnsi="Arial" w:cs="Arial"/>
          <w:sz w:val="28"/>
          <w:szCs w:val="28"/>
        </w:rPr>
        <w:t>lamp</w:t>
      </w:r>
      <w:r w:rsidR="00BC2B8B">
        <w:rPr>
          <w:rFonts w:ascii="Arial" w:hAnsi="Arial" w:cs="Arial"/>
          <w:sz w:val="28"/>
          <w:szCs w:val="28"/>
        </w:rPr>
        <w:t xml:space="preserve"> on top.  </w:t>
      </w:r>
    </w:p>
    <w:p w14:paraId="20CC1496" w14:textId="7DE56DE3" w:rsidR="00BC2B8B" w:rsidRPr="00CB7ED6" w:rsidRDefault="00BC2B8B" w:rsidP="00BC2B8B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The space </w:t>
      </w:r>
      <w:r>
        <w:rPr>
          <w:rFonts w:ascii="Arial" w:hAnsi="Arial" w:cs="Arial"/>
          <w:sz w:val="28"/>
          <w:szCs w:val="28"/>
        </w:rPr>
        <w:t xml:space="preserve">is warmly lit by these lights – the round shade, the overhead light, the tall wicker </w:t>
      </w:r>
      <w:proofErr w:type="gramStart"/>
      <w:r>
        <w:rPr>
          <w:rFonts w:ascii="Arial" w:hAnsi="Arial" w:cs="Arial"/>
          <w:sz w:val="28"/>
          <w:szCs w:val="28"/>
        </w:rPr>
        <w:t>light</w:t>
      </w:r>
      <w:proofErr w:type="gramEnd"/>
      <w:r>
        <w:rPr>
          <w:rFonts w:ascii="Arial" w:hAnsi="Arial" w:cs="Arial"/>
          <w:sz w:val="28"/>
          <w:szCs w:val="28"/>
        </w:rPr>
        <w:t xml:space="preserve"> and downlights beneath the high kitchen cabinets.  They flicker during moments of tension, and as we are waiting for the show to start.  At times, the light is </w:t>
      </w:r>
      <w:r w:rsidR="00AC7E54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brightened with a series of </w:t>
      </w:r>
      <w:r w:rsidR="002B1825">
        <w:rPr>
          <w:rFonts w:ascii="Arial" w:hAnsi="Arial" w:cs="Arial"/>
          <w:sz w:val="28"/>
          <w:szCs w:val="28"/>
        </w:rPr>
        <w:t xml:space="preserve">small </w:t>
      </w:r>
      <w:r>
        <w:rPr>
          <w:rFonts w:ascii="Arial" w:hAnsi="Arial" w:cs="Arial"/>
          <w:sz w:val="28"/>
          <w:szCs w:val="28"/>
        </w:rPr>
        <w:t xml:space="preserve">round lights set </w:t>
      </w:r>
      <w:r w:rsidR="002B1825">
        <w:rPr>
          <w:rFonts w:ascii="Arial" w:hAnsi="Arial" w:cs="Arial"/>
          <w:sz w:val="28"/>
          <w:szCs w:val="28"/>
        </w:rPr>
        <w:t xml:space="preserve">flat </w:t>
      </w:r>
      <w:r>
        <w:rPr>
          <w:rFonts w:ascii="Arial" w:hAnsi="Arial" w:cs="Arial"/>
          <w:sz w:val="28"/>
          <w:szCs w:val="28"/>
        </w:rPr>
        <w:t>into the ceiling</w:t>
      </w:r>
      <w:r w:rsidR="002B1825">
        <w:rPr>
          <w:rFonts w:ascii="Arial" w:hAnsi="Arial" w:cs="Arial"/>
          <w:sz w:val="28"/>
          <w:szCs w:val="28"/>
        </w:rPr>
        <w:t xml:space="preserve"> and at others</w:t>
      </w:r>
      <w:r w:rsidR="00AC7E54">
        <w:rPr>
          <w:rFonts w:ascii="Arial" w:hAnsi="Arial" w:cs="Arial"/>
          <w:sz w:val="28"/>
          <w:szCs w:val="28"/>
        </w:rPr>
        <w:t>,</w:t>
      </w:r>
      <w:r w:rsidR="002B1825">
        <w:rPr>
          <w:rFonts w:ascii="Arial" w:hAnsi="Arial" w:cs="Arial"/>
          <w:sz w:val="28"/>
          <w:szCs w:val="28"/>
        </w:rPr>
        <w:t xml:space="preserve"> the whole space is flooded with bright blue or pink. </w:t>
      </w:r>
    </w:p>
    <w:p w14:paraId="0130D3AF" w14:textId="5840A423" w:rsidR="00B30C8E" w:rsidRDefault="002B1825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</w:t>
      </w:r>
      <w:r w:rsidR="00AC7E54">
        <w:rPr>
          <w:rFonts w:ascii="Arial" w:hAnsi="Arial" w:cs="Arial"/>
          <w:sz w:val="28"/>
          <w:szCs w:val="28"/>
        </w:rPr>
        <w:t xml:space="preserve">, a large and comfortable grey </w:t>
      </w:r>
      <w:proofErr w:type="spellStart"/>
      <w:r w:rsidR="00AC7E54">
        <w:rPr>
          <w:rFonts w:ascii="Arial" w:hAnsi="Arial" w:cs="Arial"/>
          <w:sz w:val="28"/>
          <w:szCs w:val="28"/>
        </w:rPr>
        <w:t>sofabed</w:t>
      </w:r>
      <w:proofErr w:type="spellEnd"/>
      <w:r w:rsidR="00AC7E54">
        <w:rPr>
          <w:rFonts w:ascii="Arial" w:hAnsi="Arial" w:cs="Arial"/>
          <w:sz w:val="28"/>
          <w:szCs w:val="28"/>
        </w:rPr>
        <w:t xml:space="preserve"> stands near us, </w:t>
      </w:r>
      <w:r>
        <w:rPr>
          <w:rFonts w:ascii="Arial" w:hAnsi="Arial" w:cs="Arial"/>
          <w:sz w:val="28"/>
          <w:szCs w:val="28"/>
        </w:rPr>
        <w:t>i</w:t>
      </w:r>
      <w:r w:rsidR="00B30C8E">
        <w:rPr>
          <w:rFonts w:ascii="Arial" w:hAnsi="Arial" w:cs="Arial"/>
          <w:sz w:val="28"/>
          <w:szCs w:val="28"/>
        </w:rPr>
        <w:t>n front of the kitchen on the right</w:t>
      </w:r>
      <w:r w:rsidR="00AC7E54">
        <w:rPr>
          <w:rFonts w:ascii="Arial" w:hAnsi="Arial" w:cs="Arial"/>
          <w:sz w:val="28"/>
          <w:szCs w:val="28"/>
        </w:rPr>
        <w:t xml:space="preserve">.  It has </w:t>
      </w:r>
      <w:r w:rsidR="00B30C8E">
        <w:rPr>
          <w:rFonts w:ascii="Arial" w:hAnsi="Arial" w:cs="Arial"/>
          <w:sz w:val="28"/>
          <w:szCs w:val="28"/>
        </w:rPr>
        <w:t xml:space="preserve">furry, pale pink cushions, </w:t>
      </w:r>
      <w:r w:rsidR="00AC7E54">
        <w:rPr>
          <w:rFonts w:ascii="Arial" w:hAnsi="Arial" w:cs="Arial"/>
          <w:sz w:val="28"/>
          <w:szCs w:val="28"/>
        </w:rPr>
        <w:t>and rests on a</w:t>
      </w:r>
      <w:r w:rsidR="00B30C8E">
        <w:rPr>
          <w:rFonts w:ascii="Arial" w:hAnsi="Arial" w:cs="Arial"/>
          <w:sz w:val="28"/>
          <w:szCs w:val="28"/>
        </w:rPr>
        <w:t xml:space="preserve"> grey and turquoise </w:t>
      </w:r>
      <w:r w:rsidR="00AC7E54">
        <w:rPr>
          <w:rFonts w:ascii="Arial" w:hAnsi="Arial" w:cs="Arial"/>
          <w:sz w:val="28"/>
          <w:szCs w:val="28"/>
        </w:rPr>
        <w:t xml:space="preserve">striped </w:t>
      </w:r>
      <w:r w:rsidR="00B30C8E">
        <w:rPr>
          <w:rFonts w:ascii="Arial" w:hAnsi="Arial" w:cs="Arial"/>
          <w:sz w:val="28"/>
          <w:szCs w:val="28"/>
        </w:rPr>
        <w:t>rug.</w:t>
      </w:r>
    </w:p>
    <w:p w14:paraId="647C79FA" w14:textId="50AE5360" w:rsidR="00E2083C" w:rsidRDefault="00E2083C" w:rsidP="005A5B75">
      <w:pPr>
        <w:spacing w:line="360" w:lineRule="auto"/>
        <w:rPr>
          <w:rFonts w:ascii="Arial" w:hAnsi="Arial" w:cs="Arial"/>
          <w:sz w:val="28"/>
          <w:szCs w:val="28"/>
        </w:rPr>
      </w:pPr>
    </w:p>
    <w:p w14:paraId="53653D2A" w14:textId="0AA6D50F" w:rsidR="005D164F" w:rsidRDefault="00E2083C" w:rsidP="005A5B75">
      <w:pPr>
        <w:spacing w:line="360" w:lineRule="auto"/>
        <w:rPr>
          <w:rFonts w:ascii="Arial" w:hAnsi="Arial" w:cs="Arial"/>
          <w:sz w:val="28"/>
          <w:szCs w:val="28"/>
        </w:rPr>
      </w:pPr>
      <w:r w:rsidRPr="00E2083C">
        <w:rPr>
          <w:rFonts w:ascii="Arial" w:hAnsi="Arial" w:cs="Arial"/>
          <w:b/>
          <w:bCs/>
          <w:sz w:val="28"/>
          <w:szCs w:val="28"/>
        </w:rPr>
        <w:t>Roy</w:t>
      </w:r>
      <w:r>
        <w:rPr>
          <w:rFonts w:ascii="Arial" w:hAnsi="Arial" w:cs="Arial"/>
          <w:sz w:val="28"/>
          <w:szCs w:val="28"/>
        </w:rPr>
        <w:t xml:space="preserve"> is the owner and is as stylish as his home.  He is </w:t>
      </w:r>
      <w:r w:rsidR="00972DFF">
        <w:rPr>
          <w:rFonts w:ascii="Arial" w:hAnsi="Arial" w:cs="Arial"/>
          <w:sz w:val="28"/>
          <w:szCs w:val="28"/>
        </w:rPr>
        <w:t>in his late twenties</w:t>
      </w:r>
      <w:r w:rsidR="000E3E1F">
        <w:rPr>
          <w:rFonts w:ascii="Arial" w:hAnsi="Arial" w:cs="Arial"/>
          <w:sz w:val="28"/>
          <w:szCs w:val="28"/>
        </w:rPr>
        <w:t>, of mixed heritage</w:t>
      </w:r>
      <w:r w:rsidR="00972DFF">
        <w:rPr>
          <w:rFonts w:ascii="Arial" w:hAnsi="Arial" w:cs="Arial"/>
          <w:sz w:val="28"/>
          <w:szCs w:val="28"/>
        </w:rPr>
        <w:t xml:space="preserve"> and at least 6 feet </w:t>
      </w:r>
      <w:r>
        <w:rPr>
          <w:rFonts w:ascii="Arial" w:hAnsi="Arial" w:cs="Arial"/>
          <w:sz w:val="28"/>
          <w:szCs w:val="28"/>
        </w:rPr>
        <w:t>tall.  His dark brown hair is in inch-long twists and his light brown, intelligent face sports a chin beard and</w:t>
      </w:r>
      <w:r w:rsidR="005D164F">
        <w:rPr>
          <w:rFonts w:ascii="Arial" w:hAnsi="Arial" w:cs="Arial"/>
          <w:sz w:val="28"/>
          <w:szCs w:val="28"/>
        </w:rPr>
        <w:t xml:space="preserve"> gaucho moustache</w:t>
      </w:r>
      <w:r>
        <w:rPr>
          <w:rFonts w:ascii="Arial" w:hAnsi="Arial" w:cs="Arial"/>
          <w:sz w:val="28"/>
          <w:szCs w:val="28"/>
        </w:rPr>
        <w:t>.</w:t>
      </w:r>
      <w:r w:rsidR="005D164F">
        <w:rPr>
          <w:rFonts w:ascii="Arial" w:hAnsi="Arial" w:cs="Arial"/>
          <w:sz w:val="28"/>
          <w:szCs w:val="28"/>
        </w:rPr>
        <w:t xml:space="preserve">  He also has small silver rings in both ears.  Roy first appears in long green sh</w:t>
      </w:r>
      <w:r w:rsidR="00EF7A01">
        <w:rPr>
          <w:rFonts w:ascii="Arial" w:hAnsi="Arial" w:cs="Arial"/>
          <w:sz w:val="28"/>
          <w:szCs w:val="28"/>
        </w:rPr>
        <w:t>o</w:t>
      </w:r>
      <w:r w:rsidR="005D164F">
        <w:rPr>
          <w:rFonts w:ascii="Arial" w:hAnsi="Arial" w:cs="Arial"/>
          <w:sz w:val="28"/>
          <w:szCs w:val="28"/>
        </w:rPr>
        <w:t>rts with a pale yellow, short-</w:t>
      </w:r>
      <w:r w:rsidR="005D164F">
        <w:rPr>
          <w:rFonts w:ascii="Arial" w:hAnsi="Arial" w:cs="Arial"/>
          <w:sz w:val="28"/>
          <w:szCs w:val="28"/>
        </w:rPr>
        <w:lastRenderedPageBreak/>
        <w:t xml:space="preserve">sleeved shirt over a darker yellow t-shirt.   On his feet are light grey Birkenstock clogs.  His other outfits are similar, with a shirt over a t-shirt, in varying colours, but to go to work he wears fawn trousers and </w:t>
      </w:r>
      <w:r w:rsidR="007E3256">
        <w:rPr>
          <w:rFonts w:ascii="Arial" w:hAnsi="Arial" w:cs="Arial"/>
          <w:sz w:val="28"/>
          <w:szCs w:val="28"/>
        </w:rPr>
        <w:t>green t-shirt,</w:t>
      </w:r>
      <w:r w:rsidR="005D164F">
        <w:rPr>
          <w:rFonts w:ascii="Arial" w:hAnsi="Arial" w:cs="Arial"/>
          <w:sz w:val="28"/>
          <w:szCs w:val="28"/>
        </w:rPr>
        <w:t xml:space="preserve"> then adds a bright yellow cycling jacket</w:t>
      </w:r>
      <w:r w:rsidR="007E3256">
        <w:rPr>
          <w:rFonts w:ascii="Arial" w:hAnsi="Arial" w:cs="Arial"/>
          <w:sz w:val="28"/>
          <w:szCs w:val="28"/>
        </w:rPr>
        <w:t xml:space="preserve"> and</w:t>
      </w:r>
      <w:r w:rsidR="00EF7A01">
        <w:rPr>
          <w:rFonts w:ascii="Arial" w:hAnsi="Arial" w:cs="Arial"/>
          <w:sz w:val="28"/>
          <w:szCs w:val="28"/>
        </w:rPr>
        <w:t xml:space="preserve"> black</w:t>
      </w:r>
      <w:r w:rsidR="007E3256">
        <w:rPr>
          <w:rFonts w:ascii="Arial" w:hAnsi="Arial" w:cs="Arial"/>
          <w:sz w:val="28"/>
          <w:szCs w:val="28"/>
        </w:rPr>
        <w:t xml:space="preserve"> </w:t>
      </w:r>
      <w:r w:rsidR="00EF7A01">
        <w:rPr>
          <w:rFonts w:ascii="Arial" w:hAnsi="Arial" w:cs="Arial"/>
          <w:sz w:val="28"/>
          <w:szCs w:val="28"/>
        </w:rPr>
        <w:t>backpack.  Roy has shining, bright eyes, especially when he looks at Peace.</w:t>
      </w:r>
    </w:p>
    <w:p w14:paraId="78745124" w14:textId="3BD4EFAD" w:rsidR="00E2083C" w:rsidRDefault="005D164F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Peace </w:t>
      </w:r>
      <w:r>
        <w:rPr>
          <w:rFonts w:ascii="Arial" w:hAnsi="Arial" w:cs="Arial"/>
          <w:sz w:val="28"/>
          <w:szCs w:val="28"/>
        </w:rPr>
        <w:t>has long, black, straightened hair</w:t>
      </w:r>
      <w:r w:rsidR="00E208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first appears in a grey tracksuit, with pink fluffy sliders and white socks. </w:t>
      </w:r>
      <w:r w:rsidR="00972DFF">
        <w:rPr>
          <w:rFonts w:ascii="Arial" w:hAnsi="Arial" w:cs="Arial"/>
          <w:sz w:val="28"/>
          <w:szCs w:val="28"/>
        </w:rPr>
        <w:t xml:space="preserve"> A tortoiseshell hair claw clip</w:t>
      </w:r>
      <w:r>
        <w:rPr>
          <w:rFonts w:ascii="Arial" w:hAnsi="Arial" w:cs="Arial"/>
          <w:sz w:val="28"/>
          <w:szCs w:val="28"/>
        </w:rPr>
        <w:t xml:space="preserve"> </w:t>
      </w:r>
      <w:r w:rsidR="00972DFF">
        <w:rPr>
          <w:rFonts w:ascii="Arial" w:hAnsi="Arial" w:cs="Arial"/>
          <w:sz w:val="28"/>
          <w:szCs w:val="28"/>
        </w:rPr>
        <w:t>is clamped at the neckline of her top</w:t>
      </w:r>
      <w:r w:rsidR="007E3256">
        <w:rPr>
          <w:rFonts w:ascii="Arial" w:hAnsi="Arial" w:cs="Arial"/>
          <w:sz w:val="28"/>
          <w:szCs w:val="28"/>
        </w:rPr>
        <w:t xml:space="preserve"> and she wears a small silver necklace and a wide, wooden orange bracelet.</w:t>
      </w:r>
      <w:r w:rsidR="00972DFF">
        <w:rPr>
          <w:rFonts w:ascii="Arial" w:hAnsi="Arial" w:cs="Arial"/>
          <w:sz w:val="28"/>
          <w:szCs w:val="28"/>
        </w:rPr>
        <w:t xml:space="preserve">  Also in her twenties, she is at least a head shorter than Roy, with high cheekbones and large dark eyes.</w:t>
      </w:r>
      <w:r w:rsidR="00784E22">
        <w:rPr>
          <w:rFonts w:ascii="Arial" w:hAnsi="Arial" w:cs="Arial"/>
          <w:sz w:val="28"/>
          <w:szCs w:val="28"/>
        </w:rPr>
        <w:t xml:space="preserve">  She later </w:t>
      </w:r>
      <w:r w:rsidR="00AE3A36">
        <w:rPr>
          <w:rFonts w:ascii="Arial" w:hAnsi="Arial" w:cs="Arial"/>
          <w:sz w:val="28"/>
          <w:szCs w:val="28"/>
        </w:rPr>
        <w:t xml:space="preserve">appears in cream pyjamas, with a pattern of green palm trees with orange trunks, her hair hidden by a </w:t>
      </w:r>
      <w:proofErr w:type="spellStart"/>
      <w:r w:rsidR="00AE3A36">
        <w:rPr>
          <w:rFonts w:ascii="Arial" w:hAnsi="Arial" w:cs="Arial"/>
          <w:sz w:val="28"/>
          <w:szCs w:val="28"/>
        </w:rPr>
        <w:t>fuschia</w:t>
      </w:r>
      <w:proofErr w:type="spellEnd"/>
      <w:r w:rsidR="00AE3A36">
        <w:rPr>
          <w:rFonts w:ascii="Arial" w:hAnsi="Arial" w:cs="Arial"/>
          <w:sz w:val="28"/>
          <w:szCs w:val="28"/>
        </w:rPr>
        <w:t xml:space="preserve"> pink, silken hair bonnet.  Later still, her more formal work clothes </w:t>
      </w:r>
      <w:r w:rsidR="007E3256">
        <w:rPr>
          <w:rFonts w:ascii="Arial" w:hAnsi="Arial" w:cs="Arial"/>
          <w:sz w:val="28"/>
          <w:szCs w:val="28"/>
        </w:rPr>
        <w:t>are black crop trousers and a variety of blouses with kitten bows at the neck.</w:t>
      </w:r>
    </w:p>
    <w:p w14:paraId="0AC165E7" w14:textId="25E93AA2" w:rsidR="00972DFF" w:rsidRDefault="00972DFF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Favour </w:t>
      </w:r>
      <w:r>
        <w:rPr>
          <w:rFonts w:ascii="Arial" w:hAnsi="Arial" w:cs="Arial"/>
          <w:sz w:val="28"/>
          <w:szCs w:val="28"/>
        </w:rPr>
        <w:t xml:space="preserve">is Peace’s mother, an elegant woman in her </w:t>
      </w:r>
      <w:r w:rsidR="000E3E1F">
        <w:rPr>
          <w:rFonts w:ascii="Arial" w:hAnsi="Arial" w:cs="Arial"/>
          <w:sz w:val="28"/>
          <w:szCs w:val="28"/>
        </w:rPr>
        <w:t>early fifties</w:t>
      </w:r>
      <w:r>
        <w:rPr>
          <w:rFonts w:ascii="Arial" w:hAnsi="Arial" w:cs="Arial"/>
          <w:sz w:val="28"/>
          <w:szCs w:val="28"/>
        </w:rPr>
        <w:t xml:space="preserve">, with </w:t>
      </w:r>
      <w:r w:rsidR="00784E22">
        <w:rPr>
          <w:rFonts w:ascii="Arial" w:hAnsi="Arial" w:cs="Arial"/>
          <w:sz w:val="28"/>
          <w:szCs w:val="28"/>
        </w:rPr>
        <w:t xml:space="preserve">red </w:t>
      </w:r>
      <w:proofErr w:type="spellStart"/>
      <w:r w:rsidR="00784E22">
        <w:rPr>
          <w:rFonts w:ascii="Arial" w:hAnsi="Arial" w:cs="Arial"/>
          <w:sz w:val="28"/>
          <w:szCs w:val="28"/>
        </w:rPr>
        <w:t>liips</w:t>
      </w:r>
      <w:proofErr w:type="spellEnd"/>
      <w:r w:rsidR="00784E22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her loosely braided hair swept up into a variety of colourful headscarves.  She first appears in a blue and white jumpsuit </w:t>
      </w:r>
      <w:r w:rsidR="00784E22">
        <w:rPr>
          <w:rFonts w:ascii="Arial" w:hAnsi="Arial" w:cs="Arial"/>
          <w:sz w:val="28"/>
          <w:szCs w:val="28"/>
        </w:rPr>
        <w:t>patterned with small squares and furry pale grey sliders.  Favour wears big horn-rimmed glasses and thick gold hoops.  She wields a</w:t>
      </w:r>
      <w:r w:rsidR="007E3256">
        <w:rPr>
          <w:rFonts w:ascii="Arial" w:hAnsi="Arial" w:cs="Arial"/>
          <w:sz w:val="28"/>
          <w:szCs w:val="28"/>
        </w:rPr>
        <w:t xml:space="preserve"> </w:t>
      </w:r>
      <w:r w:rsidR="00784E22">
        <w:rPr>
          <w:rFonts w:ascii="Arial" w:hAnsi="Arial" w:cs="Arial"/>
          <w:sz w:val="28"/>
          <w:szCs w:val="28"/>
        </w:rPr>
        <w:t xml:space="preserve">fan of black </w:t>
      </w:r>
      <w:proofErr w:type="gramStart"/>
      <w:r w:rsidR="00784E22">
        <w:rPr>
          <w:rFonts w:ascii="Arial" w:hAnsi="Arial" w:cs="Arial"/>
          <w:sz w:val="28"/>
          <w:szCs w:val="28"/>
        </w:rPr>
        <w:t>plastic  with</w:t>
      </w:r>
      <w:proofErr w:type="gramEnd"/>
      <w:r w:rsidR="00784E22">
        <w:rPr>
          <w:rFonts w:ascii="Arial" w:hAnsi="Arial" w:cs="Arial"/>
          <w:sz w:val="28"/>
          <w:szCs w:val="28"/>
        </w:rPr>
        <w:t xml:space="preserve"> purple and red flowers.  </w:t>
      </w:r>
      <w:r w:rsidR="00EF7A01">
        <w:rPr>
          <w:rFonts w:ascii="Arial" w:hAnsi="Arial" w:cs="Arial"/>
          <w:sz w:val="28"/>
          <w:szCs w:val="28"/>
        </w:rPr>
        <w:t xml:space="preserve"> Later, she appears in dark red slim-legged trousers, a white silk blouse with red flowers and a red and white patterned headscarf.</w:t>
      </w:r>
    </w:p>
    <w:p w14:paraId="0706D4BC" w14:textId="12247127" w:rsidR="00784E22" w:rsidRPr="00784E22" w:rsidRDefault="00784E22" w:rsidP="005A5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brother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Bolu</w:t>
      </w:r>
      <w:proofErr w:type="spellEnd"/>
      <w:r>
        <w:rPr>
          <w:rFonts w:ascii="Arial" w:hAnsi="Arial" w:cs="Arial"/>
          <w:sz w:val="28"/>
          <w:szCs w:val="28"/>
        </w:rPr>
        <w:t xml:space="preserve"> is even taller than Roy, and dresses in a similar style, with untucked shirts loose over t-shirts</w:t>
      </w:r>
      <w:r w:rsidR="00AE3A36">
        <w:rPr>
          <w:rFonts w:ascii="Arial" w:hAnsi="Arial" w:cs="Arial"/>
          <w:sz w:val="28"/>
          <w:szCs w:val="28"/>
        </w:rPr>
        <w:t xml:space="preserve">, over light blue </w:t>
      </w:r>
      <w:proofErr w:type="gramStart"/>
      <w:r w:rsidR="00AE3A36">
        <w:rPr>
          <w:rFonts w:ascii="Arial" w:hAnsi="Arial" w:cs="Arial"/>
          <w:sz w:val="28"/>
          <w:szCs w:val="28"/>
        </w:rPr>
        <w:t>jeans</w:t>
      </w:r>
      <w:proofErr w:type="gramEnd"/>
      <w:r w:rsidR="00AE3A36">
        <w:rPr>
          <w:rFonts w:ascii="Arial" w:hAnsi="Arial" w:cs="Arial"/>
          <w:sz w:val="28"/>
          <w:szCs w:val="28"/>
        </w:rPr>
        <w:t xml:space="preserve"> and white trainers</w:t>
      </w:r>
      <w:r>
        <w:rPr>
          <w:rFonts w:ascii="Arial" w:hAnsi="Arial" w:cs="Arial"/>
          <w:sz w:val="28"/>
          <w:szCs w:val="28"/>
        </w:rPr>
        <w:t xml:space="preserve">.  </w:t>
      </w:r>
      <w:r w:rsidR="00AE3A36">
        <w:rPr>
          <w:rFonts w:ascii="Arial" w:hAnsi="Arial" w:cs="Arial"/>
          <w:sz w:val="28"/>
          <w:szCs w:val="28"/>
        </w:rPr>
        <w:t xml:space="preserve">His first t-shirt is dark orange, covered by a black and white check shirt, </w:t>
      </w:r>
      <w:r>
        <w:rPr>
          <w:rFonts w:ascii="Arial" w:hAnsi="Arial" w:cs="Arial"/>
          <w:sz w:val="28"/>
          <w:szCs w:val="28"/>
        </w:rPr>
        <w:t xml:space="preserve">with well-muscled arms revealed once he removes </w:t>
      </w:r>
      <w:r w:rsidR="00AE3A36">
        <w:rPr>
          <w:rFonts w:ascii="Arial" w:hAnsi="Arial" w:cs="Arial"/>
          <w:sz w:val="28"/>
          <w:szCs w:val="28"/>
        </w:rPr>
        <w:t xml:space="preserve">the shirt.  </w:t>
      </w:r>
      <w:proofErr w:type="spellStart"/>
      <w:r w:rsidR="00AE3A36">
        <w:rPr>
          <w:rFonts w:ascii="Arial" w:hAnsi="Arial" w:cs="Arial"/>
          <w:sz w:val="28"/>
          <w:szCs w:val="28"/>
        </w:rPr>
        <w:t>Bolu</w:t>
      </w:r>
      <w:proofErr w:type="spellEnd"/>
      <w:r w:rsidR="00AE3A36">
        <w:rPr>
          <w:rFonts w:ascii="Arial" w:hAnsi="Arial" w:cs="Arial"/>
          <w:sz w:val="28"/>
          <w:szCs w:val="28"/>
        </w:rPr>
        <w:t xml:space="preserve"> also wears a black Casio watch, black threaded bracelets and has a</w:t>
      </w:r>
      <w:r w:rsidR="00EF7A01">
        <w:rPr>
          <w:rFonts w:ascii="Arial" w:hAnsi="Arial" w:cs="Arial"/>
          <w:sz w:val="28"/>
          <w:szCs w:val="28"/>
        </w:rPr>
        <w:t>n orange</w:t>
      </w:r>
      <w:r w:rsidR="00AE3A36">
        <w:rPr>
          <w:rFonts w:ascii="Arial" w:hAnsi="Arial" w:cs="Arial"/>
          <w:sz w:val="28"/>
          <w:szCs w:val="28"/>
        </w:rPr>
        <w:t xml:space="preserve"> jewel at his throat.  His nightwear is </w:t>
      </w:r>
      <w:proofErr w:type="gramStart"/>
      <w:r w:rsidR="00AE3A36">
        <w:rPr>
          <w:rFonts w:ascii="Arial" w:hAnsi="Arial" w:cs="Arial"/>
          <w:sz w:val="28"/>
          <w:szCs w:val="28"/>
        </w:rPr>
        <w:t xml:space="preserve">a white vest and loose </w:t>
      </w:r>
      <w:r w:rsidR="00AE3A36">
        <w:rPr>
          <w:rFonts w:ascii="Arial" w:hAnsi="Arial" w:cs="Arial"/>
          <w:sz w:val="28"/>
          <w:szCs w:val="28"/>
        </w:rPr>
        <w:lastRenderedPageBreak/>
        <w:t>blue cotton trousers</w:t>
      </w:r>
      <w:proofErr w:type="gramEnd"/>
      <w:r w:rsidR="007E3256">
        <w:rPr>
          <w:rFonts w:ascii="Arial" w:hAnsi="Arial" w:cs="Arial"/>
          <w:sz w:val="28"/>
          <w:szCs w:val="28"/>
        </w:rPr>
        <w:t>, with green socks</w:t>
      </w:r>
      <w:r w:rsidR="00AE3A36">
        <w:rPr>
          <w:rFonts w:ascii="Arial" w:hAnsi="Arial" w:cs="Arial"/>
          <w:sz w:val="28"/>
          <w:szCs w:val="28"/>
        </w:rPr>
        <w:t xml:space="preserve">.   He is a little older than Peace, </w:t>
      </w:r>
      <w:r w:rsidR="007E3256">
        <w:rPr>
          <w:rFonts w:ascii="Arial" w:hAnsi="Arial" w:cs="Arial"/>
          <w:sz w:val="28"/>
          <w:szCs w:val="28"/>
        </w:rPr>
        <w:t xml:space="preserve">with similar high cheekbones and intense large eyes, </w:t>
      </w:r>
      <w:r w:rsidR="00AE3A36">
        <w:rPr>
          <w:rFonts w:ascii="Arial" w:hAnsi="Arial" w:cs="Arial"/>
          <w:sz w:val="28"/>
          <w:szCs w:val="28"/>
        </w:rPr>
        <w:t>and his long black hair is held in two-feet long neat braids, initially tied back with a</w:t>
      </w:r>
      <w:r w:rsidR="007E3256">
        <w:rPr>
          <w:rFonts w:ascii="Arial" w:hAnsi="Arial" w:cs="Arial"/>
          <w:sz w:val="28"/>
          <w:szCs w:val="28"/>
        </w:rPr>
        <w:t xml:space="preserve"> black hair tie. He also sports a longish chin beard.</w:t>
      </w:r>
      <w:r w:rsidR="00CD243E">
        <w:rPr>
          <w:rFonts w:ascii="Arial" w:hAnsi="Arial" w:cs="Arial"/>
          <w:sz w:val="28"/>
          <w:szCs w:val="28"/>
        </w:rPr>
        <w:t xml:space="preserve"> </w:t>
      </w:r>
      <w:r w:rsidR="007E3256">
        <w:rPr>
          <w:rFonts w:ascii="Arial" w:hAnsi="Arial" w:cs="Arial"/>
          <w:sz w:val="28"/>
          <w:szCs w:val="28"/>
        </w:rPr>
        <w:t xml:space="preserve">  </w:t>
      </w:r>
    </w:p>
    <w:p w14:paraId="74A8FBE6" w14:textId="77777777" w:rsidR="000E3E1F" w:rsidRDefault="000E3E1F" w:rsidP="00F6144F">
      <w:pPr>
        <w:spacing w:line="360" w:lineRule="auto"/>
        <w:rPr>
          <w:rFonts w:ascii="Arial" w:hAnsi="Arial" w:cs="Arial"/>
          <w:sz w:val="28"/>
          <w:szCs w:val="28"/>
        </w:rPr>
      </w:pPr>
    </w:p>
    <w:p w14:paraId="124E73CA" w14:textId="1DF90106" w:rsidR="00F6144F" w:rsidRPr="00CB7ED6" w:rsidRDefault="00F6144F" w:rsidP="00F6144F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The venue would like to share the following content warnings. </w:t>
      </w:r>
    </w:p>
    <w:p w14:paraId="08CCC55A" w14:textId="497811BF" w:rsidR="00DE7B87" w:rsidRPr="00CB7ED6" w:rsidRDefault="00AC6DA2" w:rsidP="00AC6DA2">
      <w:pPr>
        <w:spacing w:line="360" w:lineRule="auto"/>
        <w:rPr>
          <w:rFonts w:ascii="Arial" w:hAnsi="Arial" w:cs="Arial"/>
          <w:sz w:val="28"/>
          <w:szCs w:val="28"/>
        </w:rPr>
      </w:pPr>
      <w:r w:rsidRPr="00CB7ED6">
        <w:rPr>
          <w:rFonts w:ascii="Arial" w:hAnsi="Arial" w:cs="Arial"/>
          <w:sz w:val="28"/>
          <w:szCs w:val="28"/>
        </w:rPr>
        <w:t xml:space="preserve">My Father’s Fable contains use of strong </w:t>
      </w:r>
      <w:r w:rsidR="00F6144F" w:rsidRPr="00CB7ED6">
        <w:rPr>
          <w:rFonts w:ascii="Arial" w:hAnsi="Arial" w:cs="Arial"/>
          <w:sz w:val="28"/>
          <w:szCs w:val="28"/>
        </w:rPr>
        <w:t>language</w:t>
      </w:r>
      <w:r w:rsidRPr="00CB7ED6">
        <w:rPr>
          <w:rFonts w:ascii="Arial" w:hAnsi="Arial" w:cs="Arial"/>
          <w:sz w:val="28"/>
          <w:szCs w:val="28"/>
        </w:rPr>
        <w:t>, discussion of death and grief, depiction of alcohol consumption and references to abuse. It also contains pulsating and flickering lights, haze effects and moments of darkness.</w:t>
      </w:r>
    </w:p>
    <w:p w14:paraId="5C659C18" w14:textId="127E29B0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b/>
          <w:bCs/>
          <w:color w:val="000000" w:themeColor="text1"/>
          <w:sz w:val="28"/>
          <w:szCs w:val="28"/>
        </w:rPr>
        <w:t>Cast</w:t>
      </w:r>
    </w:p>
    <w:p w14:paraId="41223124" w14:textId="04E5D41F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Roy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 xml:space="preserve">Gabriel </w:t>
      </w:r>
      <w:proofErr w:type="spellStart"/>
      <w:r w:rsidRPr="00CB7ED6">
        <w:rPr>
          <w:rFonts w:ascii="Arial" w:hAnsi="Arial" w:cs="Arial"/>
          <w:color w:val="000000" w:themeColor="text1"/>
          <w:sz w:val="28"/>
          <w:szCs w:val="28"/>
        </w:rPr>
        <w:t>Akuwudike</w:t>
      </w:r>
      <w:proofErr w:type="spellEnd"/>
    </w:p>
    <w:p w14:paraId="57C41103" w14:textId="33D79CE3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Favour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proofErr w:type="spellStart"/>
      <w:r w:rsidRPr="00CB7ED6">
        <w:rPr>
          <w:rFonts w:ascii="Arial" w:hAnsi="Arial" w:cs="Arial"/>
          <w:color w:val="000000" w:themeColor="text1"/>
          <w:sz w:val="28"/>
          <w:szCs w:val="28"/>
        </w:rPr>
        <w:t>Rakie</w:t>
      </w:r>
      <w:proofErr w:type="spellEnd"/>
      <w:r w:rsidRPr="00CB7ED6">
        <w:rPr>
          <w:rFonts w:ascii="Arial" w:hAnsi="Arial" w:cs="Arial"/>
          <w:color w:val="000000" w:themeColor="text1"/>
          <w:sz w:val="28"/>
          <w:szCs w:val="28"/>
        </w:rPr>
        <w:t xml:space="preserve"> Ayola</w:t>
      </w:r>
    </w:p>
    <w:p w14:paraId="17CD7F40" w14:textId="080D6539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Peace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Tiwa Lade</w:t>
      </w:r>
    </w:p>
    <w:p w14:paraId="15B31EC9" w14:textId="65A645A4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B7ED6">
        <w:rPr>
          <w:rFonts w:ascii="Arial" w:hAnsi="Arial" w:cs="Arial"/>
          <w:color w:val="000000" w:themeColor="text1"/>
          <w:sz w:val="28"/>
          <w:szCs w:val="28"/>
        </w:rPr>
        <w:t>Bolu</w:t>
      </w:r>
      <w:proofErr w:type="spellEnd"/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Theo Ogundipe</w:t>
      </w:r>
    </w:p>
    <w:p w14:paraId="11FEB96F" w14:textId="53B99D12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 xml:space="preserve">The role of Father’s Voice was voiced by </w:t>
      </w:r>
      <w:proofErr w:type="spellStart"/>
      <w:r w:rsidRPr="00CB7ED6">
        <w:rPr>
          <w:rFonts w:ascii="Arial" w:hAnsi="Arial" w:cs="Arial"/>
          <w:color w:val="000000" w:themeColor="text1"/>
          <w:sz w:val="28"/>
          <w:szCs w:val="28"/>
        </w:rPr>
        <w:t>Babaibeji</w:t>
      </w:r>
      <w:proofErr w:type="spellEnd"/>
      <w:r w:rsidRPr="00CB7ED6">
        <w:rPr>
          <w:rFonts w:ascii="Arial" w:hAnsi="Arial" w:cs="Arial"/>
          <w:color w:val="000000" w:themeColor="text1"/>
          <w:sz w:val="28"/>
          <w:szCs w:val="28"/>
        </w:rPr>
        <w:t xml:space="preserve"> (also Yoruba consultant)</w:t>
      </w:r>
    </w:p>
    <w:p w14:paraId="31833B14" w14:textId="77777777" w:rsidR="000E3E1F" w:rsidRDefault="000E3E1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C49A70C" w14:textId="23313321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b/>
          <w:bCs/>
          <w:color w:val="000000" w:themeColor="text1"/>
          <w:sz w:val="28"/>
          <w:szCs w:val="28"/>
        </w:rPr>
        <w:t>Creatives</w:t>
      </w:r>
    </w:p>
    <w:p w14:paraId="009A3734" w14:textId="2B9595EC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Movement Director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Rachel Nanyonjo</w:t>
      </w:r>
    </w:p>
    <w:p w14:paraId="41EA3E36" w14:textId="24A55521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Composer and Musical Director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Ayanna Witter-Johnson</w:t>
      </w:r>
    </w:p>
    <w:p w14:paraId="578C6CDB" w14:textId="6F7C914F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Sound Designer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XANA</w:t>
      </w:r>
    </w:p>
    <w:p w14:paraId="4138FEB3" w14:textId="75BF9705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Lighting Designer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Simisola Majekodunmi</w:t>
      </w:r>
    </w:p>
    <w:p w14:paraId="5CA51CA4" w14:textId="19E9CFA6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Set and Costume Designer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TK Hay</w:t>
      </w:r>
    </w:p>
    <w:p w14:paraId="428FFD82" w14:textId="52119852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Additional Associate Direction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 xml:space="preserve">Taiwo Ava </w:t>
      </w:r>
      <w:proofErr w:type="spellStart"/>
      <w:r w:rsidRPr="00CB7ED6">
        <w:rPr>
          <w:rFonts w:ascii="Arial" w:hAnsi="Arial" w:cs="Arial"/>
          <w:color w:val="000000" w:themeColor="text1"/>
          <w:sz w:val="28"/>
          <w:szCs w:val="28"/>
        </w:rPr>
        <w:t>Ayebola</w:t>
      </w:r>
      <w:proofErr w:type="spellEnd"/>
    </w:p>
    <w:p w14:paraId="35DA1830" w14:textId="72E26E27" w:rsidR="0039195F" w:rsidRPr="00CB7ED6" w:rsidRDefault="0039195F" w:rsidP="0039195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>Original Direction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Rebekah Murrell</w:t>
      </w:r>
    </w:p>
    <w:p w14:paraId="01420279" w14:textId="7F7B26D9" w:rsidR="0039195F" w:rsidRPr="000E3E1F" w:rsidRDefault="0039195F" w:rsidP="000E3E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7ED6">
        <w:rPr>
          <w:rFonts w:ascii="Arial" w:hAnsi="Arial" w:cs="Arial"/>
          <w:color w:val="000000" w:themeColor="text1"/>
          <w:sz w:val="28"/>
          <w:szCs w:val="28"/>
        </w:rPr>
        <w:t xml:space="preserve">Written by </w:t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</w:r>
      <w:r w:rsidRPr="00CB7ED6">
        <w:rPr>
          <w:rFonts w:ascii="Arial" w:hAnsi="Arial" w:cs="Arial"/>
          <w:color w:val="000000" w:themeColor="text1"/>
          <w:sz w:val="28"/>
          <w:szCs w:val="28"/>
        </w:rPr>
        <w:tab/>
        <w:t>Faith Omole</w:t>
      </w:r>
    </w:p>
    <w:sectPr w:rsidR="0039195F" w:rsidRPr="000E3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4F"/>
    <w:rsid w:val="000144F1"/>
    <w:rsid w:val="000E3E1F"/>
    <w:rsid w:val="000E57E4"/>
    <w:rsid w:val="002B1825"/>
    <w:rsid w:val="0039195F"/>
    <w:rsid w:val="005400DC"/>
    <w:rsid w:val="005A5B75"/>
    <w:rsid w:val="005D164F"/>
    <w:rsid w:val="006A51DC"/>
    <w:rsid w:val="00784E22"/>
    <w:rsid w:val="007E3256"/>
    <w:rsid w:val="00816B44"/>
    <w:rsid w:val="008A1248"/>
    <w:rsid w:val="008C7355"/>
    <w:rsid w:val="00972DFF"/>
    <w:rsid w:val="00A26942"/>
    <w:rsid w:val="00AC6DA2"/>
    <w:rsid w:val="00AC7E54"/>
    <w:rsid w:val="00AE3A36"/>
    <w:rsid w:val="00B30C8E"/>
    <w:rsid w:val="00BC2B8B"/>
    <w:rsid w:val="00CB7ED6"/>
    <w:rsid w:val="00CD243E"/>
    <w:rsid w:val="00D00E00"/>
    <w:rsid w:val="00DE7B87"/>
    <w:rsid w:val="00E0369B"/>
    <w:rsid w:val="00E2083C"/>
    <w:rsid w:val="00EF7A01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AD66"/>
  <w15:chartTrackingRefBased/>
  <w15:docId w15:val="{71654696-C40E-4123-BB0E-784E3B88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7355"/>
    <w:rPr>
      <w:b/>
      <w:bCs/>
    </w:rPr>
  </w:style>
  <w:style w:type="character" w:styleId="Emphasis">
    <w:name w:val="Emphasis"/>
    <w:basedOn w:val="DefaultParagraphFont"/>
    <w:uiPriority w:val="20"/>
    <w:qFormat/>
    <w:rsid w:val="008C73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3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3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James</dc:creator>
  <cp:keywords/>
  <dc:description/>
  <cp:lastModifiedBy>Ruth James</cp:lastModifiedBy>
  <cp:revision>8</cp:revision>
  <dcterms:created xsi:type="dcterms:W3CDTF">2024-06-22T13:25:00Z</dcterms:created>
  <dcterms:modified xsi:type="dcterms:W3CDTF">2024-06-26T15:05:00Z</dcterms:modified>
</cp:coreProperties>
</file>